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附件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: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法学院2021-2022学年学生会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组织学生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工作人员名单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39"/>
        <w:gridCol w:w="1745"/>
        <w:gridCol w:w="985"/>
        <w:gridCol w:w="796"/>
        <w:gridCol w:w="1075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spacing w:line="48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27" w:type="pct"/>
            <w:vAlign w:val="top"/>
          </w:tcPr>
          <w:p>
            <w:pPr>
              <w:spacing w:line="48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24" w:type="pct"/>
            <w:vAlign w:val="top"/>
          </w:tcPr>
          <w:p>
            <w:pPr>
              <w:spacing w:line="48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578" w:type="pct"/>
            <w:vAlign w:val="top"/>
          </w:tcPr>
          <w:p>
            <w:pPr>
              <w:spacing w:line="48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467" w:type="pct"/>
            <w:vAlign w:val="top"/>
          </w:tcPr>
          <w:p>
            <w:pPr>
              <w:spacing w:line="48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0"/>
                <w:szCs w:val="20"/>
              </w:rPr>
              <w:t>学习成绩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0"/>
                <w:szCs w:val="20"/>
              </w:rPr>
              <w:t>排名</w:t>
            </w:r>
          </w:p>
        </w:tc>
        <w:tc>
          <w:tcPr>
            <w:tcW w:w="1139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18"/>
                <w:szCs w:val="18"/>
              </w:rPr>
              <w:t>是否存在不及格情况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bookmarkStart w:id="0" w:name="_GoBack" w:colFirst="0" w:colLast="6"/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李滨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19级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9.7%</w:t>
            </w:r>
          </w:p>
        </w:tc>
        <w:tc>
          <w:tcPr>
            <w:tcW w:w="1139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毛寒昱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中共预备党员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19级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19.5%</w:t>
            </w:r>
          </w:p>
        </w:tc>
        <w:tc>
          <w:tcPr>
            <w:tcW w:w="1139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3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侯浩然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9.73%</w:t>
            </w:r>
          </w:p>
        </w:tc>
        <w:tc>
          <w:tcPr>
            <w:tcW w:w="1139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4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李百琳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4.6%</w:t>
            </w:r>
          </w:p>
        </w:tc>
        <w:tc>
          <w:tcPr>
            <w:tcW w:w="1139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5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雷锦雅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15.64%</w:t>
            </w:r>
          </w:p>
        </w:tc>
        <w:tc>
          <w:tcPr>
            <w:tcW w:w="1139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6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涂西雅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13.40%</w:t>
            </w:r>
          </w:p>
        </w:tc>
        <w:tc>
          <w:tcPr>
            <w:tcW w:w="1139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否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7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杨依茹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6.41%</w:t>
            </w:r>
          </w:p>
        </w:tc>
        <w:tc>
          <w:tcPr>
            <w:tcW w:w="1139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8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刘士钰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3.98%</w:t>
            </w:r>
          </w:p>
        </w:tc>
        <w:tc>
          <w:tcPr>
            <w:tcW w:w="1139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9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陈煜霖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3.76%</w:t>
            </w:r>
          </w:p>
        </w:tc>
        <w:tc>
          <w:tcPr>
            <w:tcW w:w="1139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10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栗汇琳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10.17%</w:t>
            </w:r>
          </w:p>
        </w:tc>
        <w:tc>
          <w:tcPr>
            <w:tcW w:w="1139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11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熊文轩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5.30%</w:t>
            </w:r>
          </w:p>
        </w:tc>
        <w:tc>
          <w:tcPr>
            <w:tcW w:w="1139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12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陈赟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26.32%</w:t>
            </w:r>
          </w:p>
        </w:tc>
        <w:tc>
          <w:tcPr>
            <w:tcW w:w="1139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13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高慕宁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39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14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蔡浩天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39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15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沈弋菲阳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39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郭佳怡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39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曾丽珍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39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王云翥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39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石宇瑶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39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王彤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21级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39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郑芷奕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21级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39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乔盛盛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21级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39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金玉妍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21级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39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张若凡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21级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39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李文喆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21级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39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张子涵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21级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39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钱可涵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21级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39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刘喜艳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21级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39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宗志宇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21级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39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高峰云</w:t>
            </w:r>
          </w:p>
        </w:tc>
        <w:tc>
          <w:tcPr>
            <w:tcW w:w="1024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578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467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21级</w:t>
            </w:r>
          </w:p>
        </w:tc>
        <w:tc>
          <w:tcPr>
            <w:tcW w:w="631" w:type="pct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39" w:type="pct"/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F0C02"/>
    <w:rsid w:val="1CA614D4"/>
    <w:rsid w:val="4A8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2021-11-05T16:27:00Z</dcterms:created>
  <dc:creator>♚JASMINE</dc:creator>
  <cp:lastModifiedBy>♚JASMINE</cp:lastModifiedBy>
  <dcterms:modified xsi:type="dcterms:W3CDTF">2021-11-07T03:11:11Z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948FABF3E5C642B3BB76041E7A17DFE2</vt:lpwstr>
  </property>
</Properties>
</file>